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4E99F" w14:textId="77777777" w:rsidR="00756E1E" w:rsidRPr="00232D25" w:rsidRDefault="00756E1E" w:rsidP="00756E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hu-HU"/>
        </w:rPr>
      </w:pPr>
      <w:r w:rsidRPr="00756E1E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P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 xml:space="preserve">ályaalkalmassági követelmények </w:t>
      </w:r>
    </w:p>
    <w:p w14:paraId="54932B90" w14:textId="77777777" w:rsidR="00756E1E" w:rsidRPr="00232D25" w:rsidRDefault="003D4B21" w:rsidP="003D4B2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TURIZMUS -</w:t>
      </w:r>
      <w:r w:rsidR="00756E1E" w:rsidRPr="00232D2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VENDÉGLÁTÁS </w:t>
      </w:r>
      <w:r w:rsidR="004C025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ÉS ÉLELMISZER </w:t>
      </w:r>
      <w:r w:rsidR="00756E1E" w:rsidRPr="00232D2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ÁGAZATBAN</w:t>
      </w:r>
    </w:p>
    <w:tbl>
      <w:tblPr>
        <w:tblW w:w="906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98"/>
        <w:gridCol w:w="3969"/>
      </w:tblGrid>
      <w:tr w:rsidR="00756E1E" w:rsidRPr="00232D25" w14:paraId="2E5CD623" w14:textId="77777777" w:rsidTr="00756E1E">
        <w:trPr>
          <w:tblCellSpacing w:w="15" w:type="dxa"/>
        </w:trPr>
        <w:tc>
          <w:tcPr>
            <w:tcW w:w="5053" w:type="dxa"/>
            <w:vAlign w:val="center"/>
            <w:hideMark/>
          </w:tcPr>
          <w:p w14:paraId="2CFB1300" w14:textId="77777777" w:rsidR="00756E1E" w:rsidRPr="00232D25" w:rsidRDefault="00756E1E" w:rsidP="006F1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32D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Szakmai készség</w:t>
            </w:r>
          </w:p>
        </w:tc>
        <w:tc>
          <w:tcPr>
            <w:tcW w:w="3924" w:type="dxa"/>
            <w:vAlign w:val="center"/>
            <w:hideMark/>
          </w:tcPr>
          <w:p w14:paraId="3714A724" w14:textId="77777777" w:rsidR="00756E1E" w:rsidRPr="00232D25" w:rsidRDefault="00756E1E" w:rsidP="006F1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32D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Társas kompetenciák</w:t>
            </w:r>
          </w:p>
        </w:tc>
      </w:tr>
      <w:tr w:rsidR="00756E1E" w:rsidRPr="00232D25" w14:paraId="3EBBAFA9" w14:textId="77777777" w:rsidTr="000F19AE">
        <w:trPr>
          <w:trHeight w:val="5605"/>
          <w:tblCellSpacing w:w="15" w:type="dxa"/>
        </w:trPr>
        <w:tc>
          <w:tcPr>
            <w:tcW w:w="5053" w:type="dxa"/>
            <w:vAlign w:val="center"/>
            <w:hideMark/>
          </w:tcPr>
          <w:p w14:paraId="3A8FD030" w14:textId="77777777" w:rsidR="00756E1E" w:rsidRPr="00232D25" w:rsidRDefault="00756E1E" w:rsidP="006F1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Beszédkészség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Elemi számolási készség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Elemi szintű számítógép-használat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Információforrások kezelése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Olvasott szöveg megértése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Mennyiségérzék </w:t>
            </w:r>
            <w:r w:rsidRPr="00232D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3924" w:type="dxa"/>
            <w:vAlign w:val="center"/>
            <w:hideMark/>
          </w:tcPr>
          <w:p w14:paraId="3A328240" w14:textId="77777777" w:rsidR="00756E1E" w:rsidRPr="00232D25" w:rsidRDefault="00756E1E" w:rsidP="006F1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Együttműködő-készség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Határozottság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Irányítási készség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Irányíthatóság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Kapcsolatteremtő-képesség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Kompromisszumkészség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Közérthetőség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Motiválhatóság</w:t>
            </w:r>
            <w:proofErr w:type="spellEnd"/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Nyelvi magabiztosság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Rugalmasság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Visszacsatolási készség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Hatékony kérdezés készsége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Konfliktusmegoldó-képesség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Meggyőzőkészség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Udvariasság</w:t>
            </w:r>
          </w:p>
        </w:tc>
      </w:tr>
      <w:tr w:rsidR="00756E1E" w:rsidRPr="00232D25" w14:paraId="0EA5A76C" w14:textId="77777777" w:rsidTr="00756E1E">
        <w:trPr>
          <w:tblCellSpacing w:w="15" w:type="dxa"/>
        </w:trPr>
        <w:tc>
          <w:tcPr>
            <w:tcW w:w="5053" w:type="dxa"/>
            <w:vAlign w:val="center"/>
            <w:hideMark/>
          </w:tcPr>
          <w:p w14:paraId="414EBB24" w14:textId="77777777" w:rsidR="00756E1E" w:rsidRPr="00232D25" w:rsidRDefault="00756E1E" w:rsidP="006F1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32D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Személyes kompetenciák</w:t>
            </w:r>
          </w:p>
        </w:tc>
        <w:tc>
          <w:tcPr>
            <w:tcW w:w="3924" w:type="dxa"/>
            <w:vAlign w:val="center"/>
            <w:hideMark/>
          </w:tcPr>
          <w:p w14:paraId="046E1844" w14:textId="77777777" w:rsidR="00756E1E" w:rsidRPr="00232D25" w:rsidRDefault="00756E1E" w:rsidP="006F1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32D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Módszerkompetenciák</w:t>
            </w:r>
          </w:p>
        </w:tc>
      </w:tr>
      <w:tr w:rsidR="00756E1E" w:rsidRPr="00232D25" w14:paraId="520E36EA" w14:textId="77777777" w:rsidTr="000F19AE">
        <w:trPr>
          <w:trHeight w:val="5945"/>
          <w:tblCellSpacing w:w="15" w:type="dxa"/>
        </w:trPr>
        <w:tc>
          <w:tcPr>
            <w:tcW w:w="5053" w:type="dxa"/>
            <w:vAlign w:val="center"/>
            <w:hideMark/>
          </w:tcPr>
          <w:p w14:paraId="04148EFD" w14:textId="77777777" w:rsidR="00756E1E" w:rsidRPr="00232D25" w:rsidRDefault="00756E1E" w:rsidP="006F1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Állóképesség, terhelhetőség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Döntésképesség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Elhivatottság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Fejlődőképesség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Felelősségtudat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Megbízhatóság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Mozgáskoordináció (testi ügyesség)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Önállóság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Önfejlesztés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Pontosság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Rátermettség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Szabálykövetés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Szervezőkészség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Szorgalom, igyekezet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Aktív hallgatás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Hatékony kommunikáció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Külső megjelenés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Ízérzékelés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Kézügyesség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Szaglás</w:t>
            </w:r>
          </w:p>
        </w:tc>
        <w:tc>
          <w:tcPr>
            <w:tcW w:w="3924" w:type="dxa"/>
            <w:vAlign w:val="center"/>
            <w:hideMark/>
          </w:tcPr>
          <w:p w14:paraId="23BE2E98" w14:textId="77777777" w:rsidR="00756E1E" w:rsidRPr="00232D25" w:rsidRDefault="00756E1E" w:rsidP="006F1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környezet tisztántartása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Áttekintő képesség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Elemző gondolkodás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Gyakorlatias feladatértelmezés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Harmóniára és esztétikára való törekvés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Helyzetfelismerés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Információgyűjtés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Körültekintés, elővigyázatosság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Logikus gondolkodás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Problémamegoldás, hibaelhárítás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Rendszerező képesség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Tervezési képesség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Kreativitás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Új ötletek, megoldások kipróbálása</w:t>
            </w:r>
          </w:p>
        </w:tc>
      </w:tr>
    </w:tbl>
    <w:p w14:paraId="065D839B" w14:textId="720444F7" w:rsidR="00756E1E" w:rsidRDefault="00756E1E" w:rsidP="00756E1E"/>
    <w:p w14:paraId="5B1C6E3E" w14:textId="77777777" w:rsidR="001B4D4A" w:rsidRPr="00232D25" w:rsidRDefault="001B4D4A" w:rsidP="001B4D4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hu-HU"/>
        </w:rPr>
      </w:pPr>
      <w:r w:rsidRPr="00756E1E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P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 xml:space="preserve">ályaalkalmassági követelmények </w:t>
      </w:r>
    </w:p>
    <w:p w14:paraId="6CBE2706" w14:textId="77777777" w:rsidR="001B4D4A" w:rsidRPr="00232D25" w:rsidRDefault="001B4D4A" w:rsidP="001B4D4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Vasútforgalmi Szolgálattevő Technikus szakma</w:t>
      </w:r>
    </w:p>
    <w:tbl>
      <w:tblPr>
        <w:tblW w:w="906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98"/>
        <w:gridCol w:w="3969"/>
      </w:tblGrid>
      <w:tr w:rsidR="001B4D4A" w:rsidRPr="00232D25" w14:paraId="3E87398E" w14:textId="77777777" w:rsidTr="001E6CDA">
        <w:trPr>
          <w:tblCellSpacing w:w="15" w:type="dxa"/>
        </w:trPr>
        <w:tc>
          <w:tcPr>
            <w:tcW w:w="5053" w:type="dxa"/>
            <w:vAlign w:val="center"/>
            <w:hideMark/>
          </w:tcPr>
          <w:p w14:paraId="55EBFD9A" w14:textId="77777777" w:rsidR="001B4D4A" w:rsidRPr="00232D25" w:rsidRDefault="001B4D4A" w:rsidP="001E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32D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Személyes kompetenciák</w:t>
            </w:r>
          </w:p>
        </w:tc>
        <w:tc>
          <w:tcPr>
            <w:tcW w:w="3924" w:type="dxa"/>
            <w:vAlign w:val="center"/>
            <w:hideMark/>
          </w:tcPr>
          <w:p w14:paraId="596CD07D" w14:textId="77777777" w:rsidR="001B4D4A" w:rsidRPr="00232D25" w:rsidRDefault="001B4D4A" w:rsidP="001E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32D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Módszerkompetenciák</w:t>
            </w:r>
          </w:p>
        </w:tc>
      </w:tr>
      <w:tr w:rsidR="001B4D4A" w:rsidRPr="00232D25" w14:paraId="5573DCCD" w14:textId="77777777" w:rsidTr="001E6CDA">
        <w:trPr>
          <w:trHeight w:val="5945"/>
          <w:tblCellSpacing w:w="15" w:type="dxa"/>
        </w:trPr>
        <w:tc>
          <w:tcPr>
            <w:tcW w:w="5053" w:type="dxa"/>
            <w:vAlign w:val="center"/>
            <w:hideMark/>
          </w:tcPr>
          <w:p w14:paraId="64B7D6DF" w14:textId="77777777" w:rsidR="001B4D4A" w:rsidRPr="00232D25" w:rsidRDefault="001B4D4A" w:rsidP="001E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Állóképesség, terhelhetőség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Döntésképesség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Elhivatottság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Fejlődőképesség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Felelősségtudat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Megbízhatóság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Önállóság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Pontosság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Szabálykövetés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Szervezőkészség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Szorgalom, igyekezet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Hatékony kommunikáció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</w:p>
        </w:tc>
        <w:tc>
          <w:tcPr>
            <w:tcW w:w="3924" w:type="dxa"/>
            <w:vAlign w:val="center"/>
            <w:hideMark/>
          </w:tcPr>
          <w:p w14:paraId="7BBB247D" w14:textId="77777777" w:rsidR="001B4D4A" w:rsidRPr="00232D25" w:rsidRDefault="001B4D4A" w:rsidP="001E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Áttekintő képesség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Elemző gondolkodás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Gyakorlatias feladatértelmezés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Helyzetfelismerés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Információgyűjtés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Körültekintés, elővigyázatosság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Logikus gondolkodás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Problémamegoldás, hibaelhárítás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Rendszerező képesség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Tervezési képesség </w:t>
            </w:r>
            <w:r w:rsidRPr="00232D2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</w:p>
        </w:tc>
      </w:tr>
      <w:tr w:rsidR="001B4D4A" w:rsidRPr="00232D25" w14:paraId="359824C6" w14:textId="77777777" w:rsidTr="001E6CDA">
        <w:trPr>
          <w:trHeight w:val="998"/>
          <w:tblCellSpacing w:w="15" w:type="dxa"/>
        </w:trPr>
        <w:tc>
          <w:tcPr>
            <w:tcW w:w="9007" w:type="dxa"/>
            <w:gridSpan w:val="2"/>
            <w:vAlign w:val="center"/>
          </w:tcPr>
          <w:p w14:paraId="58EA7505" w14:textId="77777777" w:rsidR="001B4D4A" w:rsidRPr="00232D25" w:rsidRDefault="001B4D4A" w:rsidP="001E6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Az ágazati alapképzés után, a szakképzési munkaszerződés megkötésekor </w:t>
            </w:r>
            <w:r w:rsidRPr="00C815B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előzetes szakmai alkalmassági vizsgálat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 (egészségügyi; pszichológiai) kötelezett. A vizsgálatot a duális partner (munkáltató) által megbízott foglalkozás egészségügyi szakember végzi.</w:t>
            </w:r>
          </w:p>
        </w:tc>
      </w:tr>
    </w:tbl>
    <w:p w14:paraId="28C77F3F" w14:textId="77777777" w:rsidR="001B4D4A" w:rsidRDefault="001B4D4A" w:rsidP="001B4D4A"/>
    <w:p w14:paraId="28D69BB0" w14:textId="77777777" w:rsidR="001B4D4A" w:rsidRDefault="001B4D4A" w:rsidP="00756E1E"/>
    <w:sectPr w:rsidR="001B4D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6E1E"/>
    <w:rsid w:val="000A016C"/>
    <w:rsid w:val="000F19AE"/>
    <w:rsid w:val="001B4D4A"/>
    <w:rsid w:val="003D4B21"/>
    <w:rsid w:val="0044698C"/>
    <w:rsid w:val="004C0258"/>
    <w:rsid w:val="0075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33FE9"/>
  <w15:chartTrackingRefBased/>
  <w15:docId w15:val="{B94DEEDC-E3CD-45FC-B287-D2369F741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56E1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D4B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D4B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271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jenesz.loc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Riz Kálmán</dc:creator>
  <cp:keywords/>
  <dc:description/>
  <cp:lastModifiedBy>Riz Kálmán</cp:lastModifiedBy>
  <cp:revision>5</cp:revision>
  <cp:lastPrinted>2026-10-16T06:24:00Z</cp:lastPrinted>
  <dcterms:created xsi:type="dcterms:W3CDTF">2024-10-22T06:42:00Z</dcterms:created>
  <dcterms:modified xsi:type="dcterms:W3CDTF">2026-10-16T10:59:00Z</dcterms:modified>
</cp:coreProperties>
</file>